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7E" w:rsidRPr="00A10D90" w:rsidRDefault="00F4677E" w:rsidP="00A10D90">
      <w:pPr>
        <w:spacing w:line="276" w:lineRule="auto"/>
        <w:jc w:val="center"/>
        <w:rPr>
          <w:b/>
        </w:rPr>
      </w:pPr>
      <w:r w:rsidRPr="00A10D90">
        <w:rPr>
          <w:b/>
        </w:rPr>
        <w:t>T.C.</w:t>
      </w:r>
    </w:p>
    <w:p w:rsidR="00F4677E" w:rsidRPr="00A10D90" w:rsidRDefault="00F4677E" w:rsidP="00A10D90">
      <w:pPr>
        <w:spacing w:line="276" w:lineRule="auto"/>
        <w:jc w:val="center"/>
        <w:rPr>
          <w:b/>
        </w:rPr>
      </w:pPr>
      <w:r w:rsidRPr="00A10D90">
        <w:rPr>
          <w:b/>
        </w:rPr>
        <w:t>MİLLÎ EĞİTİM BAKANLIĞI</w:t>
      </w:r>
    </w:p>
    <w:p w:rsidR="00F4677E" w:rsidRDefault="00F4677E" w:rsidP="00A10D90">
      <w:pPr>
        <w:spacing w:line="276" w:lineRule="auto"/>
        <w:jc w:val="center"/>
        <w:rPr>
          <w:b/>
        </w:rPr>
      </w:pPr>
      <w:r w:rsidRPr="00A10D90">
        <w:rPr>
          <w:b/>
        </w:rPr>
        <w:t>Öğretmen Yetiştirme ve Geliştirme Genel Müdürlüğü</w:t>
      </w:r>
    </w:p>
    <w:p w:rsidR="00C61D39" w:rsidRPr="00A10D90" w:rsidRDefault="00C61D39" w:rsidP="00A10D90">
      <w:pPr>
        <w:spacing w:line="276" w:lineRule="auto"/>
        <w:jc w:val="center"/>
        <w:rPr>
          <w:b/>
        </w:rPr>
      </w:pPr>
    </w:p>
    <w:p w:rsidR="00F4677E" w:rsidRPr="00A10D90" w:rsidRDefault="00F4677E" w:rsidP="00A10D90">
      <w:pPr>
        <w:spacing w:line="276" w:lineRule="auto"/>
        <w:jc w:val="center"/>
        <w:rPr>
          <w:b/>
        </w:rPr>
      </w:pPr>
      <w:r w:rsidRPr="00A10D90">
        <w:rPr>
          <w:b/>
        </w:rPr>
        <w:t>Mesleki Gelişim Programı</w:t>
      </w:r>
    </w:p>
    <w:p w:rsidR="00F4677E" w:rsidRDefault="00F4677E" w:rsidP="00A10D90">
      <w:pPr>
        <w:spacing w:line="276" w:lineRule="auto"/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61D39" w:rsidRPr="00C61D39" w:rsidTr="001C34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39" w:rsidRPr="00C61D39" w:rsidRDefault="00C61D39" w:rsidP="00C61D39">
            <w:pPr>
              <w:jc w:val="center"/>
              <w:rPr>
                <w:b/>
                <w:lang w:eastAsia="en-US"/>
              </w:rPr>
            </w:pPr>
            <w:r w:rsidRPr="00C61D39">
              <w:rPr>
                <w:rFonts w:asciiTheme="minorHAnsi" w:eastAsiaTheme="minorEastAsia" w:hAnsiTheme="minorHAnsi" w:cstheme="minorBidi"/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39" w:rsidRPr="00C61D39" w:rsidRDefault="00C61D39" w:rsidP="00C61D39">
            <w:pPr>
              <w:jc w:val="center"/>
              <w:rPr>
                <w:b/>
                <w:lang w:eastAsia="en-US"/>
              </w:rPr>
            </w:pPr>
            <w:r w:rsidRPr="00C61D39">
              <w:rPr>
                <w:rFonts w:asciiTheme="minorHAnsi" w:eastAsiaTheme="minorEastAsia" w:hAnsiTheme="minorHAnsi" w:cstheme="minorBidi"/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39" w:rsidRPr="00C61D39" w:rsidRDefault="00C61D39" w:rsidP="00C61D39">
            <w:pPr>
              <w:jc w:val="center"/>
              <w:rPr>
                <w:b/>
                <w:lang w:eastAsia="en-US"/>
              </w:rPr>
            </w:pPr>
            <w:r w:rsidRPr="00C61D39">
              <w:rPr>
                <w:rFonts w:asciiTheme="minorHAnsi" w:eastAsiaTheme="minorEastAsia" w:hAnsiTheme="minorHAnsi" w:cstheme="minorBidi"/>
                <w:b/>
                <w:lang w:eastAsia="en-US"/>
              </w:rPr>
              <w:t>KODU</w:t>
            </w:r>
          </w:p>
        </w:tc>
      </w:tr>
      <w:tr w:rsidR="00C61D39" w:rsidRPr="00C61D39" w:rsidTr="001C34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39" w:rsidRPr="00C61D39" w:rsidRDefault="00C61D39" w:rsidP="00C61D39">
            <w:pPr>
              <w:jc w:val="center"/>
              <w:rPr>
                <w:b/>
                <w:lang w:eastAsia="en-US"/>
              </w:rPr>
            </w:pPr>
            <w:r w:rsidRPr="00C61D39">
              <w:rPr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39" w:rsidRPr="00C61D39" w:rsidRDefault="00C61D39" w:rsidP="00C61D39">
            <w:pPr>
              <w:jc w:val="center"/>
              <w:rPr>
                <w:b/>
                <w:lang w:eastAsia="en-US"/>
              </w:rPr>
            </w:pPr>
            <w:r w:rsidRPr="00C61D39">
              <w:rPr>
                <w:b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39" w:rsidRPr="00C61D39" w:rsidRDefault="00C61D39" w:rsidP="00C61D39">
            <w:pPr>
              <w:jc w:val="center"/>
              <w:rPr>
                <w:b/>
              </w:rPr>
            </w:pPr>
            <w:r>
              <w:rPr>
                <w:b/>
              </w:rPr>
              <w:t>4.01.01.01.014</w:t>
            </w:r>
            <w:bookmarkStart w:id="0" w:name="_GoBack"/>
            <w:bookmarkEnd w:id="0"/>
          </w:p>
          <w:p w:rsidR="00C61D39" w:rsidRPr="00C61D39" w:rsidRDefault="00C61D39" w:rsidP="00C61D39">
            <w:pPr>
              <w:jc w:val="center"/>
              <w:rPr>
                <w:b/>
                <w:lang w:eastAsia="en-US"/>
              </w:rPr>
            </w:pPr>
          </w:p>
        </w:tc>
      </w:tr>
    </w:tbl>
    <w:p w:rsidR="00C61D39" w:rsidRPr="00A10D90" w:rsidRDefault="00C61D39" w:rsidP="00A10D90">
      <w:pPr>
        <w:spacing w:line="276" w:lineRule="auto"/>
      </w:pPr>
    </w:p>
    <w:p w:rsidR="00F4677E" w:rsidRPr="00A10D90" w:rsidRDefault="00F4677E" w:rsidP="00A10D90">
      <w:pPr>
        <w:spacing w:after="120" w:line="276" w:lineRule="auto"/>
        <w:jc w:val="both"/>
        <w:rPr>
          <w:b/>
        </w:rPr>
      </w:pPr>
      <w:r w:rsidRPr="00A10D90">
        <w:rPr>
          <w:b/>
        </w:rPr>
        <w:t xml:space="preserve">1. ETKİNLİĞİN ADI    </w:t>
      </w:r>
    </w:p>
    <w:p w:rsidR="00F4677E" w:rsidRPr="00A10D90" w:rsidRDefault="00F4677E" w:rsidP="00A10D90">
      <w:pPr>
        <w:spacing w:line="276" w:lineRule="auto"/>
        <w:jc w:val="both"/>
      </w:pPr>
      <w:r w:rsidRPr="00A10D90">
        <w:t xml:space="preserve">    Performans Yönetim Süreci Kursu </w:t>
      </w:r>
    </w:p>
    <w:p w:rsidR="00F4677E" w:rsidRPr="00A10D90" w:rsidRDefault="00F4677E" w:rsidP="00A10D90">
      <w:pPr>
        <w:tabs>
          <w:tab w:val="left" w:pos="540"/>
        </w:tabs>
        <w:spacing w:line="276" w:lineRule="auto"/>
        <w:jc w:val="both"/>
      </w:pPr>
    </w:p>
    <w:p w:rsidR="00F4677E" w:rsidRPr="00A10D90" w:rsidRDefault="00F4677E" w:rsidP="00A10D90">
      <w:pPr>
        <w:spacing w:after="120" w:line="276" w:lineRule="auto"/>
        <w:jc w:val="both"/>
        <w:rPr>
          <w:b/>
        </w:rPr>
      </w:pPr>
      <w:r w:rsidRPr="00A10D90">
        <w:rPr>
          <w:b/>
        </w:rPr>
        <w:t>2. ETKİNLİĞİN AMAÇLARI</w:t>
      </w:r>
    </w:p>
    <w:p w:rsidR="00F4677E" w:rsidRPr="00A10D90" w:rsidRDefault="00F4677E" w:rsidP="00A10D90">
      <w:pPr>
        <w:spacing w:line="276" w:lineRule="auto"/>
        <w:jc w:val="both"/>
      </w:pPr>
      <w:r w:rsidRPr="00A10D90">
        <w:rPr>
          <w:b/>
        </w:rPr>
        <w:t xml:space="preserve">    </w:t>
      </w:r>
      <w:r w:rsidRPr="00A10D90">
        <w:t xml:space="preserve">Bu </w:t>
      </w:r>
      <w:r w:rsidR="00F7177A">
        <w:t>faaliyeti</w:t>
      </w:r>
      <w:r w:rsidRPr="00A10D90">
        <w:t xml:space="preserve"> başarı ile tamamlayan her kursiyer;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 projesini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 ile ilgili kavramları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sistemine olan ihtiyacı kavrar.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sisteminin bireysel yeterlikler ve kurumsal standartlarla ilişkisini kavrar.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sisteminin unsurlarını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Bireysel performans değerlendirme sürecini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Öğretmen performans değerlendirme sürecini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Kurumsal performans değerlendirme sürecini bilir.</w:t>
      </w:r>
    </w:p>
    <w:p w:rsidR="00AF1639" w:rsidRPr="00A10D90" w:rsidRDefault="00AF1639" w:rsidP="00A10D90">
      <w:pPr>
        <w:numPr>
          <w:ilvl w:val="0"/>
          <w:numId w:val="10"/>
        </w:numPr>
        <w:spacing w:line="276" w:lineRule="auto"/>
        <w:jc w:val="both"/>
      </w:pPr>
      <w:r w:rsidRPr="00A10D90">
        <w:t>Kurumsal performans yönetim süreci kurum değerlendirmesini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Okul performansı, paydaş yetkileri ve etik kuralları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sisteminin tanıtımını yapar.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Performans yönetim sistemi (PYS)  modülünün kullanımını bilir.</w:t>
      </w:r>
    </w:p>
    <w:p w:rsidR="00F4677E" w:rsidRPr="00A10D90" w:rsidRDefault="008871D0" w:rsidP="00A10D90">
      <w:pPr>
        <w:numPr>
          <w:ilvl w:val="0"/>
          <w:numId w:val="10"/>
        </w:numPr>
        <w:spacing w:line="276" w:lineRule="auto"/>
        <w:jc w:val="both"/>
      </w:pPr>
      <w:r w:rsidRPr="00A10D90">
        <w:t>Okul Temelli Mesleki Gelişim</w:t>
      </w:r>
      <w:r w:rsidR="00F4677E" w:rsidRPr="00A10D90">
        <w:t xml:space="preserve"> (OTGM) kavramını bilir.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 xml:space="preserve">Okul </w:t>
      </w:r>
      <w:r w:rsidR="008871D0" w:rsidRPr="00A10D90">
        <w:t xml:space="preserve">Temelli </w:t>
      </w:r>
      <w:r w:rsidRPr="00A10D90">
        <w:t xml:space="preserve">Mesleki </w:t>
      </w:r>
      <w:r w:rsidR="008871D0" w:rsidRPr="00A10D90">
        <w:t xml:space="preserve">Gelişim </w:t>
      </w:r>
      <w:r w:rsidRPr="00A10D90">
        <w:t>sürecindeki yeterlikleri, görev ve sorumlulukları kavrar.</w:t>
      </w:r>
    </w:p>
    <w:p w:rsidR="00F4677E" w:rsidRPr="00A10D90" w:rsidRDefault="00F4677E" w:rsidP="00A10D90">
      <w:pPr>
        <w:spacing w:line="276" w:lineRule="auto"/>
        <w:jc w:val="both"/>
        <w:rPr>
          <w:b/>
        </w:rPr>
      </w:pPr>
    </w:p>
    <w:p w:rsidR="00F4677E" w:rsidRPr="00A10D90" w:rsidRDefault="00F4677E" w:rsidP="006A6D53">
      <w:pPr>
        <w:spacing w:after="120" w:line="276" w:lineRule="auto"/>
        <w:jc w:val="both"/>
        <w:rPr>
          <w:b/>
        </w:rPr>
      </w:pPr>
      <w:r w:rsidRPr="00A10D90">
        <w:rPr>
          <w:b/>
        </w:rPr>
        <w:t>3. ETKİNLİĞİN SÜRESİ</w:t>
      </w:r>
    </w:p>
    <w:p w:rsidR="00F4677E" w:rsidRPr="00A10D90" w:rsidRDefault="00F4677E" w:rsidP="00A10D90">
      <w:pPr>
        <w:tabs>
          <w:tab w:val="left" w:pos="540"/>
        </w:tabs>
        <w:spacing w:line="276" w:lineRule="auto"/>
        <w:jc w:val="both"/>
      </w:pPr>
      <w:r w:rsidRPr="00A10D90">
        <w:t xml:space="preserve">    Etkinliğin süresi 30 ders saatidir.</w:t>
      </w:r>
    </w:p>
    <w:p w:rsidR="00F4677E" w:rsidRPr="00A10D90" w:rsidRDefault="00F4677E" w:rsidP="00A10D90">
      <w:pPr>
        <w:spacing w:line="276" w:lineRule="auto"/>
      </w:pPr>
    </w:p>
    <w:p w:rsidR="00F4677E" w:rsidRPr="00A10D90" w:rsidRDefault="00F4677E" w:rsidP="00A10D90">
      <w:pPr>
        <w:spacing w:after="120" w:line="276" w:lineRule="auto"/>
        <w:jc w:val="both"/>
        <w:rPr>
          <w:b/>
        </w:rPr>
      </w:pPr>
      <w:r w:rsidRPr="00A10D90">
        <w:rPr>
          <w:b/>
        </w:rPr>
        <w:t>4. ETKİNLİĞİN HEDEF KİTLESİ</w:t>
      </w:r>
    </w:p>
    <w:p w:rsidR="00F4677E" w:rsidRPr="00A10D90" w:rsidRDefault="00F4677E" w:rsidP="00A10D90">
      <w:pPr>
        <w:spacing w:line="276" w:lineRule="auto"/>
      </w:pPr>
      <w:r w:rsidRPr="00A10D90">
        <w:t xml:space="preserve">    Bakanlığımız okul/kurumlarında görev yapan yönetici ve öğretmenler</w:t>
      </w:r>
      <w:r w:rsidR="008871D0" w:rsidRPr="00A10D90">
        <w:t>.</w:t>
      </w:r>
    </w:p>
    <w:p w:rsidR="00F4677E" w:rsidRPr="00A10D90" w:rsidRDefault="00F4677E" w:rsidP="00A10D90">
      <w:pPr>
        <w:spacing w:line="276" w:lineRule="auto"/>
        <w:ind w:left="357"/>
        <w:jc w:val="both"/>
      </w:pPr>
    </w:p>
    <w:p w:rsidR="00F4677E" w:rsidRPr="00A10D90" w:rsidRDefault="00F4677E" w:rsidP="00A10D90">
      <w:pPr>
        <w:spacing w:after="120" w:line="276" w:lineRule="auto"/>
        <w:jc w:val="both"/>
        <w:rPr>
          <w:b/>
        </w:rPr>
      </w:pPr>
      <w:r w:rsidRPr="00A10D90">
        <w:rPr>
          <w:b/>
        </w:rPr>
        <w:t>5. ETKİNLİĞİN UYGULANMASI İLE İLGİLİ AÇIKLAMALAR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Bu eğitim; yönetici ve öğretmenleri Performans Yönetim Süreci alanında bilgilendirmek amacıyla düzenlenmiştir.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lastRenderedPageBreak/>
        <w:t>Eğitim görevlisi olarak</w:t>
      </w:r>
      <w:r w:rsidR="00F55276" w:rsidRPr="00A10D90">
        <w:t xml:space="preserve">; </w:t>
      </w:r>
      <w:r w:rsidRPr="00A10D90">
        <w:t>‘’Performans Yönetim Süreci‘’ alanında uzman akademisyenler ya da bu alanda hizmetiçi eğitimler veren uzman/öğretmenler görevlendirilecektir.</w:t>
      </w:r>
    </w:p>
    <w:p w:rsidR="00F4677E" w:rsidRPr="00A10D90" w:rsidRDefault="00F4677E" w:rsidP="00A10D90">
      <w:pPr>
        <w:numPr>
          <w:ilvl w:val="0"/>
          <w:numId w:val="10"/>
        </w:numPr>
        <w:spacing w:line="276" w:lineRule="auto"/>
        <w:jc w:val="both"/>
      </w:pPr>
      <w:r w:rsidRPr="00A10D90">
        <w:t>Eğitim konferans oturma düzeninde olan eğitim ortamında verilecektir.</w:t>
      </w:r>
    </w:p>
    <w:p w:rsidR="00F4677E" w:rsidRDefault="00F4677E" w:rsidP="00A10D9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A10D90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86407B" w:rsidRPr="00A10D90" w:rsidRDefault="0086407B" w:rsidP="0086407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86407B">
        <w:t>Faaliyetin başlangıcında katılımcıların hazır bulunuşlu</w:t>
      </w:r>
      <w:r w:rsidR="003F37CB">
        <w:t xml:space="preserve">k düzeylerini ölçmek amacıyla </w:t>
      </w:r>
      <w:r w:rsidR="002E7E8C">
        <w:t xml:space="preserve"> </w:t>
      </w:r>
      <w:r w:rsidR="00C61D39">
        <w:t xml:space="preserve"> </w:t>
      </w:r>
      <w:r w:rsidR="003F37CB">
        <w:t>25</w:t>
      </w:r>
      <w:r w:rsidRPr="0086407B">
        <w:t xml:space="preserve"> sorudan oluşan ön test, bitiminde ise</w:t>
      </w:r>
      <w:r w:rsidR="00C61D39">
        <w:t xml:space="preserve"> </w:t>
      </w:r>
      <w:r w:rsidR="002E7E8C">
        <w:t>5</w:t>
      </w:r>
      <w:r w:rsidRPr="0086407B">
        <w:t>0 soruluk son test uygulanacak ve böylelikle faaliyetten elde edilen kazanımlar belirlenmiş olacaktır.</w:t>
      </w:r>
    </w:p>
    <w:p w:rsidR="00CE4E27" w:rsidRDefault="00CE4E27" w:rsidP="00A10D90">
      <w:pPr>
        <w:spacing w:line="276" w:lineRule="auto"/>
        <w:jc w:val="both"/>
        <w:rPr>
          <w:b/>
        </w:rPr>
      </w:pPr>
    </w:p>
    <w:p w:rsidR="00B373E9" w:rsidRPr="00A10D90" w:rsidRDefault="00B373E9" w:rsidP="00A10D90">
      <w:pPr>
        <w:spacing w:line="276" w:lineRule="auto"/>
        <w:jc w:val="both"/>
        <w:rPr>
          <w:b/>
        </w:rPr>
      </w:pPr>
    </w:p>
    <w:p w:rsidR="00F4677E" w:rsidRPr="00A10D90" w:rsidRDefault="00F4677E" w:rsidP="00A10D90">
      <w:pPr>
        <w:spacing w:after="120" w:line="276" w:lineRule="auto"/>
        <w:jc w:val="both"/>
        <w:rPr>
          <w:b/>
        </w:rPr>
      </w:pPr>
      <w:r w:rsidRPr="00A10D90">
        <w:rPr>
          <w:b/>
        </w:rPr>
        <w:t>6. ETKİNLİĞİN İÇERİĞİ</w:t>
      </w:r>
    </w:p>
    <w:p w:rsidR="00901878" w:rsidRPr="00A10D90" w:rsidRDefault="00F4677E" w:rsidP="00A10D90">
      <w:pPr>
        <w:spacing w:line="276" w:lineRule="auto"/>
        <w:jc w:val="center"/>
        <w:rPr>
          <w:b/>
        </w:rPr>
      </w:pPr>
      <w:r w:rsidRPr="00A10D90">
        <w:rPr>
          <w:b/>
        </w:rPr>
        <w:t>Konuların Dağılım Tablosu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9"/>
        <w:gridCol w:w="1276"/>
      </w:tblGrid>
      <w:tr w:rsidR="00F4677E" w:rsidRPr="00A10D90" w:rsidTr="00CE4E27">
        <w:tc>
          <w:tcPr>
            <w:tcW w:w="7939" w:type="dxa"/>
            <w:vAlign w:val="center"/>
          </w:tcPr>
          <w:p w:rsidR="00F4677E" w:rsidRPr="00A10D90" w:rsidRDefault="00F4677E" w:rsidP="00A10D90">
            <w:pPr>
              <w:pStyle w:val="Balk3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pStyle w:val="Balk2"/>
              <w:spacing w:line="276" w:lineRule="auto"/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</w:pPr>
            <w:r w:rsidRPr="00A10D90"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  <w:t>Süre</w:t>
            </w:r>
            <w:r w:rsidR="008871D0" w:rsidRPr="00A10D90"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  <w:t xml:space="preserve"> </w:t>
            </w:r>
            <w:r w:rsidRPr="00A10D90">
              <w:rPr>
                <w:rFonts w:eastAsia="Times New Roman"/>
                <w:b/>
                <w:sz w:val="24"/>
                <w:szCs w:val="24"/>
              </w:rPr>
              <w:t>(Saat)</w:t>
            </w:r>
          </w:p>
        </w:tc>
      </w:tr>
      <w:tr w:rsidR="003F37CB" w:rsidRPr="00A10D90" w:rsidTr="00CE4E27">
        <w:tc>
          <w:tcPr>
            <w:tcW w:w="7939" w:type="dxa"/>
            <w:vAlign w:val="center"/>
          </w:tcPr>
          <w:p w:rsidR="003F37CB" w:rsidRPr="00A10D90" w:rsidRDefault="003F37CB" w:rsidP="003F37CB">
            <w:pPr>
              <w:pStyle w:val="Balk3"/>
              <w:spacing w:before="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276" w:type="dxa"/>
            <w:vAlign w:val="center"/>
          </w:tcPr>
          <w:p w:rsidR="003F37CB" w:rsidRPr="00F07919" w:rsidRDefault="003F37CB" w:rsidP="00A10D90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F07919">
              <w:rPr>
                <w:rFonts w:eastAsia="Times New Roman"/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</w:rPr>
            </w:pPr>
            <w:r w:rsidRPr="00A10D90">
              <w:rPr>
                <w:b/>
              </w:rPr>
              <w:t>Orta Öğretim Projesi ve Performans Yönetim Süreci Hakkında Genel Bilgi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A10D90">
              <w:rPr>
                <w:rFonts w:eastAsia="Times New Roman"/>
                <w:bCs w:val="0"/>
                <w:sz w:val="24"/>
                <w:szCs w:val="24"/>
                <w:u w:val="none"/>
              </w:rPr>
              <w:t>2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  <w:bCs/>
              </w:rPr>
            </w:pPr>
            <w:r w:rsidRPr="00A10D90">
              <w:rPr>
                <w:b/>
                <w:bCs/>
              </w:rPr>
              <w:t>Performans Yönetim Sistemi</w:t>
            </w:r>
          </w:p>
          <w:p w:rsidR="00F4677E" w:rsidRPr="00A10D90" w:rsidRDefault="00F4677E" w:rsidP="00A10D9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10D90">
              <w:rPr>
                <w:bCs/>
              </w:rPr>
              <w:t>Performans Yönetim Sistemi ve Bu Sisteme Duyulan İhtiyaç</w:t>
            </w:r>
          </w:p>
          <w:p w:rsidR="00F4677E" w:rsidRPr="00A10D90" w:rsidRDefault="00F4677E" w:rsidP="00A10D9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10D90">
              <w:rPr>
                <w:bCs/>
              </w:rPr>
              <w:t>Sistemde Değerlendirme ve Gelişim Anlayışı</w:t>
            </w:r>
          </w:p>
        </w:tc>
        <w:tc>
          <w:tcPr>
            <w:tcW w:w="1276" w:type="dxa"/>
            <w:vAlign w:val="center"/>
          </w:tcPr>
          <w:p w:rsidR="00F4677E" w:rsidRPr="00A10D90" w:rsidRDefault="00883D1D" w:rsidP="00A10D9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  <w:bCs/>
              </w:rPr>
            </w:pPr>
            <w:r w:rsidRPr="00A10D90">
              <w:rPr>
                <w:b/>
                <w:bCs/>
              </w:rPr>
              <w:t>Performans Yönetim S</w:t>
            </w:r>
            <w:r w:rsidR="008871D0" w:rsidRPr="00A10D90">
              <w:rPr>
                <w:b/>
                <w:bCs/>
              </w:rPr>
              <w:t>isteminin Bireysel Yeterlikler v</w:t>
            </w:r>
            <w:r w:rsidRPr="00A10D90">
              <w:rPr>
                <w:b/>
                <w:bCs/>
              </w:rPr>
              <w:t>e Kurumsal Standartlarla İlişkisi</w:t>
            </w:r>
          </w:p>
          <w:p w:rsidR="00F4677E" w:rsidRPr="00A10D90" w:rsidRDefault="00F4677E" w:rsidP="00A10D9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10D90">
              <w:rPr>
                <w:bCs/>
              </w:rPr>
              <w:t>Öğretmen Yeterlikleri</w:t>
            </w:r>
          </w:p>
          <w:p w:rsidR="00F4677E" w:rsidRPr="00A10D90" w:rsidRDefault="00F4677E" w:rsidP="00A10D9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10D90">
              <w:rPr>
                <w:bCs/>
              </w:rPr>
              <w:t>Yönetici Yeterlikleri</w:t>
            </w:r>
          </w:p>
          <w:p w:rsidR="00F4677E" w:rsidRPr="00A10D90" w:rsidRDefault="00F4677E" w:rsidP="00A10D9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10D90">
              <w:rPr>
                <w:bCs/>
              </w:rPr>
              <w:t>Diğer Çalışan Yeterlikleri</w:t>
            </w:r>
          </w:p>
          <w:p w:rsidR="00F4677E" w:rsidRPr="00A10D90" w:rsidRDefault="00F4677E" w:rsidP="00A10D9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10D90">
              <w:rPr>
                <w:bCs/>
              </w:rPr>
              <w:t>Kurum Standartları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spacing w:line="276" w:lineRule="auto"/>
              <w:jc w:val="center"/>
              <w:rPr>
                <w:bCs/>
              </w:rPr>
            </w:pPr>
            <w:r w:rsidRPr="00A10D90">
              <w:rPr>
                <w:bCs/>
              </w:rPr>
              <w:t>2</w:t>
            </w:r>
          </w:p>
        </w:tc>
      </w:tr>
      <w:tr w:rsidR="00F4677E" w:rsidRPr="00A10D90" w:rsidTr="00CE4E27">
        <w:trPr>
          <w:trHeight w:val="1120"/>
        </w:trPr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  <w:bCs/>
              </w:rPr>
            </w:pPr>
            <w:r w:rsidRPr="00A10D90">
              <w:rPr>
                <w:b/>
                <w:bCs/>
              </w:rPr>
              <w:t>Performans Yönetim Sisteminin Unsurları</w:t>
            </w:r>
          </w:p>
          <w:p w:rsidR="00F4677E" w:rsidRPr="00A10D90" w:rsidRDefault="00F4677E" w:rsidP="00A10D9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A10D90">
              <w:rPr>
                <w:bCs/>
              </w:rPr>
              <w:t>Kurumsal Performans Yönetimi</w:t>
            </w:r>
          </w:p>
          <w:p w:rsidR="00F4677E" w:rsidRPr="00A10D90" w:rsidRDefault="00F4677E" w:rsidP="00A10D9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A10D90">
              <w:rPr>
                <w:bCs/>
              </w:rPr>
              <w:t>Performans Yönetim Sistemi Döngüsü</w:t>
            </w:r>
          </w:p>
          <w:p w:rsidR="00F4677E" w:rsidRPr="00A10D90" w:rsidRDefault="00F4677E" w:rsidP="00A10D9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A10D90">
              <w:rPr>
                <w:bCs/>
              </w:rPr>
              <w:t>Bireysel Performans Yönetimi</w:t>
            </w:r>
          </w:p>
        </w:tc>
        <w:tc>
          <w:tcPr>
            <w:tcW w:w="1276" w:type="dxa"/>
            <w:vAlign w:val="center"/>
          </w:tcPr>
          <w:p w:rsidR="00F4677E" w:rsidRPr="00A10D90" w:rsidRDefault="003F37CB" w:rsidP="00A10D9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4677E" w:rsidRPr="00A10D90" w:rsidRDefault="00F4677E" w:rsidP="00A10D90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Bireysel Performans Değerlendirme Süreci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Yönetici Performansı Değerlendirme Süreci 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Değerlendirilecek Kişi ve Veri Kaynakları</w:t>
            </w:r>
          </w:p>
          <w:p w:rsidR="00F4677E" w:rsidRPr="00A10D90" w:rsidRDefault="00F4677E" w:rsidP="00A10D90">
            <w:pPr>
              <w:pStyle w:val="ListeParagraf"/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t xml:space="preserve">      (P</w:t>
            </w: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aydaşlar, Veri Kaynakları Ve Özellikleri)</w:t>
            </w:r>
          </w:p>
        </w:tc>
        <w:tc>
          <w:tcPr>
            <w:tcW w:w="1276" w:type="dxa"/>
            <w:vAlign w:val="center"/>
          </w:tcPr>
          <w:p w:rsidR="00F4677E" w:rsidRPr="00A10D90" w:rsidRDefault="00883D1D" w:rsidP="00A10D9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10D90">
              <w:rPr>
                <w:rFonts w:ascii="Times New Roman" w:hAnsi="Times New Roman"/>
                <w:b/>
                <w:sz w:val="24"/>
                <w:szCs w:val="24"/>
              </w:rPr>
              <w:t>Öğretmen Performansı Değerlendirme Süreci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Öğretmenlerin Veri Kaynakları İle Değerlendirilmesi</w:t>
            </w:r>
          </w:p>
          <w:p w:rsidR="00F4677E" w:rsidRPr="00A10D90" w:rsidRDefault="00F4677E" w:rsidP="00A10D90">
            <w:pPr>
              <w:pStyle w:val="ListeParagra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t>(P</w:t>
            </w: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aydaşlar, Veri Kaynakları ve Özellikleri)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spacing w:line="276" w:lineRule="auto"/>
              <w:jc w:val="center"/>
              <w:rPr>
                <w:bCs/>
              </w:rPr>
            </w:pPr>
            <w:r w:rsidRPr="00A10D90">
              <w:rPr>
                <w:bCs/>
              </w:rPr>
              <w:t>3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Kurumsal Performans Değerlendirme Süreci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Kurumsal Performans Yönetim Sürecinde Paydaşlar, Veri Kaynakları ve Özellikleri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spacing w:line="276" w:lineRule="auto"/>
              <w:jc w:val="center"/>
              <w:rPr>
                <w:bCs/>
              </w:rPr>
            </w:pPr>
            <w:r w:rsidRPr="00A10D90">
              <w:rPr>
                <w:bCs/>
              </w:rPr>
              <w:t>3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10D90">
              <w:rPr>
                <w:rFonts w:ascii="Times New Roman" w:hAnsi="Times New Roman"/>
                <w:b/>
                <w:sz w:val="24"/>
                <w:szCs w:val="24"/>
              </w:rPr>
              <w:t>Kurumsal Performans Yönetim Süreci Kurum Değerlendirme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Okul Performansının Belirlenmesi 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4"/>
              </w:numPr>
              <w:spacing w:after="0"/>
              <w:ind w:left="714"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t>Puanlamanın Yapılması</w:t>
            </w:r>
            <w:r w:rsidRPr="00A10D9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4"/>
              </w:numPr>
              <w:spacing w:after="0"/>
              <w:ind w:left="714"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D90">
              <w:rPr>
                <w:rFonts w:ascii="Times New Roman" w:hAnsi="Times New Roman"/>
                <w:bCs/>
                <w:sz w:val="24"/>
                <w:szCs w:val="24"/>
              </w:rPr>
              <w:t>Paydaş Yetkileri, Etik Kurallar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10D90">
              <w:rPr>
                <w:rFonts w:eastAsia="Times New Roman"/>
                <w:b w:val="0"/>
                <w:bCs w:val="0"/>
                <w:sz w:val="24"/>
                <w:szCs w:val="24"/>
              </w:rPr>
              <w:lastRenderedPageBreak/>
              <w:t>3</w:t>
            </w:r>
          </w:p>
        </w:tc>
      </w:tr>
      <w:tr w:rsidR="00F4677E" w:rsidRPr="00A10D90" w:rsidTr="00CE4E27"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</w:rPr>
            </w:pPr>
            <w:r w:rsidRPr="00A10D90">
              <w:rPr>
                <w:b/>
              </w:rPr>
              <w:lastRenderedPageBreak/>
              <w:t xml:space="preserve"> PYS (Performans Yönetim Sistemi) Modülü Tanıtımı</w:t>
            </w:r>
          </w:p>
        </w:tc>
        <w:tc>
          <w:tcPr>
            <w:tcW w:w="1276" w:type="dxa"/>
            <w:vAlign w:val="center"/>
          </w:tcPr>
          <w:p w:rsidR="00F4677E" w:rsidRPr="00A10D90" w:rsidRDefault="00F07919" w:rsidP="00A10D9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F4677E" w:rsidRPr="00A10D90" w:rsidTr="00CE4E27">
        <w:trPr>
          <w:trHeight w:val="1870"/>
        </w:trPr>
        <w:tc>
          <w:tcPr>
            <w:tcW w:w="7939" w:type="dxa"/>
          </w:tcPr>
          <w:p w:rsidR="00F4677E" w:rsidRPr="00A10D90" w:rsidRDefault="00F4677E" w:rsidP="00A10D9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Okul Temelli Mesleki Gelişim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6"/>
              </w:numPr>
              <w:spacing w:after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t>OTMG ‘nin Tanımı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6"/>
              </w:numPr>
              <w:spacing w:after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D90">
              <w:rPr>
                <w:rFonts w:ascii="Times New Roman" w:hAnsi="Times New Roman"/>
                <w:sz w:val="24"/>
                <w:szCs w:val="24"/>
              </w:rPr>
              <w:t>OTMG ’nin Yeterlikler ve Performans Yönetim Modeli İle İlişkisi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6"/>
              </w:numPr>
              <w:spacing w:after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OTMG Sürecinde Görev ve Sorumluluklar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OTMG Süreci ve Aşamaları;</w:t>
            </w:r>
          </w:p>
          <w:p w:rsidR="00F4677E" w:rsidRPr="00A10D90" w:rsidRDefault="00F4677E" w:rsidP="00A10D90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D90">
              <w:rPr>
                <w:rFonts w:ascii="Times New Roman" w:hAnsi="Times New Roman"/>
                <w:color w:val="000000"/>
                <w:sz w:val="24"/>
                <w:szCs w:val="24"/>
              </w:rPr>
              <w:t>OTMG Sürecinin İzlenmesi ve Değerlendirmesi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10D90">
              <w:rPr>
                <w:rFonts w:eastAsia="Times New Roman"/>
                <w:b w:val="0"/>
                <w:bCs w:val="0"/>
                <w:sz w:val="24"/>
                <w:szCs w:val="24"/>
              </w:rPr>
              <w:t>3</w:t>
            </w:r>
          </w:p>
          <w:p w:rsidR="00F4677E" w:rsidRPr="00A10D90" w:rsidRDefault="00F4677E" w:rsidP="00A10D9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</w:p>
        </w:tc>
      </w:tr>
      <w:tr w:rsidR="00F4677E" w:rsidRPr="00A10D90" w:rsidTr="00CE4E27">
        <w:trPr>
          <w:trHeight w:val="378"/>
        </w:trPr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  <w:color w:val="000000"/>
              </w:rPr>
            </w:pPr>
            <w:r w:rsidRPr="00A10D90">
              <w:rPr>
                <w:b/>
                <w:color w:val="000000"/>
              </w:rPr>
              <w:t>Ölçme ve Değerlendirme (Sınav)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10D90">
              <w:rPr>
                <w:rFonts w:eastAsia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F4677E" w:rsidRPr="00A10D90" w:rsidTr="00CE4E27">
        <w:trPr>
          <w:trHeight w:val="426"/>
        </w:trPr>
        <w:tc>
          <w:tcPr>
            <w:tcW w:w="7939" w:type="dxa"/>
          </w:tcPr>
          <w:p w:rsidR="00F4677E" w:rsidRPr="00A10D90" w:rsidRDefault="00F4677E" w:rsidP="00A10D90">
            <w:pPr>
              <w:spacing w:line="276" w:lineRule="auto"/>
              <w:rPr>
                <w:b/>
              </w:rPr>
            </w:pPr>
            <w:r w:rsidRPr="00A10D90">
              <w:rPr>
                <w:b/>
              </w:rPr>
              <w:t>Toplam</w:t>
            </w:r>
          </w:p>
        </w:tc>
        <w:tc>
          <w:tcPr>
            <w:tcW w:w="1276" w:type="dxa"/>
            <w:vAlign w:val="center"/>
          </w:tcPr>
          <w:p w:rsidR="00F4677E" w:rsidRPr="00A10D90" w:rsidRDefault="00F4677E" w:rsidP="00A10D90">
            <w:pPr>
              <w:pStyle w:val="Balk1"/>
              <w:spacing w:line="276" w:lineRule="auto"/>
              <w:rPr>
                <w:rFonts w:eastAsia="Times New Roman"/>
                <w:bCs w:val="0"/>
                <w:sz w:val="24"/>
                <w:szCs w:val="24"/>
              </w:rPr>
            </w:pPr>
            <w:r w:rsidRPr="00A10D90">
              <w:rPr>
                <w:rFonts w:eastAsia="Times New Roman"/>
                <w:bCs w:val="0"/>
                <w:sz w:val="24"/>
                <w:szCs w:val="24"/>
              </w:rPr>
              <w:t>30</w:t>
            </w:r>
          </w:p>
        </w:tc>
      </w:tr>
    </w:tbl>
    <w:p w:rsidR="002A6777" w:rsidRPr="00A10D90" w:rsidRDefault="002A6777" w:rsidP="00A10D90">
      <w:pPr>
        <w:spacing w:line="276" w:lineRule="auto"/>
        <w:jc w:val="both"/>
      </w:pPr>
    </w:p>
    <w:p w:rsidR="002A6777" w:rsidRPr="00A10D90" w:rsidRDefault="002A6777" w:rsidP="00A10D90">
      <w:pPr>
        <w:spacing w:after="120" w:line="276" w:lineRule="auto"/>
        <w:jc w:val="both"/>
        <w:rPr>
          <w:b/>
        </w:rPr>
      </w:pPr>
      <w:r w:rsidRPr="00A10D90">
        <w:rPr>
          <w:b/>
          <w:bCs/>
          <w:color w:val="000000"/>
        </w:rPr>
        <w:t>7. ÖĞRETİM</w:t>
      </w:r>
      <w:r w:rsidRPr="00A10D90">
        <w:rPr>
          <w:rStyle w:val="Gl"/>
          <w:b w:val="0"/>
        </w:rPr>
        <w:t xml:space="preserve"> </w:t>
      </w:r>
      <w:r w:rsidRPr="00A10D90">
        <w:rPr>
          <w:rStyle w:val="Gl"/>
        </w:rPr>
        <w:t>YÖNTEM, TEKNİK VE STRATEJİLERİ</w:t>
      </w:r>
    </w:p>
    <w:p w:rsidR="002A6777" w:rsidRDefault="002A6777" w:rsidP="00A10D90">
      <w:pPr>
        <w:numPr>
          <w:ilvl w:val="0"/>
          <w:numId w:val="10"/>
        </w:numPr>
        <w:spacing w:line="276" w:lineRule="auto"/>
        <w:jc w:val="both"/>
      </w:pPr>
      <w:r w:rsidRPr="00A10D90">
        <w:t xml:space="preserve">Programın hedeflerine ulaşmak için; aktif öğrenme yöntem ve teknikleri kullanılacaktır. </w:t>
      </w:r>
    </w:p>
    <w:p w:rsidR="00883D1D" w:rsidRPr="00883D1D" w:rsidRDefault="00883D1D" w:rsidP="00883D1D">
      <w:pPr>
        <w:pStyle w:val="ListeParagraf"/>
        <w:numPr>
          <w:ilvl w:val="0"/>
          <w:numId w:val="10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2A6777" w:rsidRPr="00A10D90" w:rsidRDefault="002A6777" w:rsidP="00DD6706">
      <w:pPr>
        <w:numPr>
          <w:ilvl w:val="0"/>
          <w:numId w:val="10"/>
        </w:numPr>
        <w:spacing w:line="276" w:lineRule="auto"/>
        <w:jc w:val="both"/>
      </w:pPr>
      <w:r w:rsidRPr="00A10D90">
        <w:t>Katılımcılara eğitim ile ilgili ders notları elektronik ortamda verilecektir..</w:t>
      </w:r>
    </w:p>
    <w:p w:rsidR="002A6777" w:rsidRPr="00A10D90" w:rsidRDefault="002A6777" w:rsidP="00A10D90">
      <w:pPr>
        <w:spacing w:line="276" w:lineRule="auto"/>
        <w:jc w:val="both"/>
      </w:pPr>
      <w:r w:rsidRPr="00A10D90">
        <w:t> </w:t>
      </w:r>
    </w:p>
    <w:p w:rsidR="002A6777" w:rsidRPr="00A10D90" w:rsidRDefault="002A6777" w:rsidP="00A10D90">
      <w:pPr>
        <w:spacing w:after="120" w:line="276" w:lineRule="auto"/>
        <w:jc w:val="both"/>
      </w:pPr>
      <w:r w:rsidRPr="00A10D90">
        <w:rPr>
          <w:b/>
        </w:rPr>
        <w:t>8</w:t>
      </w:r>
      <w:r w:rsidRPr="00A10D90">
        <w:t xml:space="preserve">. </w:t>
      </w:r>
      <w:r w:rsidRPr="00A10D90">
        <w:rPr>
          <w:rStyle w:val="Gl"/>
        </w:rPr>
        <w:t>ÖLÇME VE DEĞERLENDİRME</w:t>
      </w:r>
      <w:r w:rsidRPr="00A10D90">
        <w:t xml:space="preserve"> </w:t>
      </w:r>
    </w:p>
    <w:p w:rsidR="002A6777" w:rsidRPr="00A10D90" w:rsidRDefault="002A6777" w:rsidP="00A10D90">
      <w:pPr>
        <w:numPr>
          <w:ilvl w:val="0"/>
          <w:numId w:val="10"/>
        </w:numPr>
        <w:spacing w:line="276" w:lineRule="auto"/>
        <w:jc w:val="both"/>
      </w:pPr>
      <w:r w:rsidRPr="00A10D90">
        <w:t>Kursiyerlerin başarısı</w:t>
      </w:r>
      <w:r w:rsidR="001F7469">
        <w:t>nı değerlendirmek amacıyla</w:t>
      </w:r>
      <w:r w:rsidR="002E7E8C">
        <w:t xml:space="preserve"> 50 </w:t>
      </w:r>
      <w:r w:rsidRPr="00A10D90">
        <w:t>sorudan oluşan ve tüm konuları kapsayan çoktan seçmeli test sınavı yapılacak, 45 ve üzeri not alanlar başarılı sayılacaktır.</w:t>
      </w:r>
    </w:p>
    <w:p w:rsidR="002A6777" w:rsidRPr="00A10D90" w:rsidRDefault="002A6777" w:rsidP="00A10D90">
      <w:pPr>
        <w:numPr>
          <w:ilvl w:val="0"/>
          <w:numId w:val="10"/>
        </w:numPr>
        <w:spacing w:line="276" w:lineRule="auto"/>
        <w:jc w:val="both"/>
      </w:pPr>
      <w:r w:rsidRPr="00A10D90">
        <w:t>Başarılı olanl</w:t>
      </w:r>
      <w:r w:rsidR="00A10D90">
        <w:t>ara “Kurs Belgesi” (</w:t>
      </w:r>
      <w:r w:rsidR="002E7E8C">
        <w:t>e-</w:t>
      </w:r>
      <w:r w:rsidR="00A10D90">
        <w:t xml:space="preserve">sertifika) </w:t>
      </w:r>
      <w:r w:rsidRPr="00A10D90">
        <w:t>verilecektir.</w:t>
      </w:r>
    </w:p>
    <w:p w:rsidR="002A6777" w:rsidRPr="00A10D90" w:rsidRDefault="002A6777" w:rsidP="00A10D90">
      <w:pPr>
        <w:spacing w:line="276" w:lineRule="auto"/>
        <w:jc w:val="both"/>
      </w:pPr>
    </w:p>
    <w:p w:rsidR="002A6777" w:rsidRPr="00A10D90" w:rsidRDefault="002A6777" w:rsidP="00A10D90">
      <w:pPr>
        <w:spacing w:line="276" w:lineRule="auto"/>
        <w:jc w:val="both"/>
      </w:pPr>
    </w:p>
    <w:p w:rsidR="002A6777" w:rsidRPr="00A10D90" w:rsidRDefault="002A6777" w:rsidP="00A10D90">
      <w:pPr>
        <w:spacing w:line="276" w:lineRule="auto"/>
        <w:jc w:val="both"/>
      </w:pPr>
    </w:p>
    <w:p w:rsidR="002A6777" w:rsidRPr="00A10D90" w:rsidRDefault="002A6777" w:rsidP="00A10D90">
      <w:pPr>
        <w:spacing w:line="276" w:lineRule="auto"/>
        <w:jc w:val="both"/>
      </w:pPr>
    </w:p>
    <w:p w:rsidR="002A6777" w:rsidRPr="00A10D90" w:rsidRDefault="002A6777" w:rsidP="00A10D90">
      <w:pPr>
        <w:spacing w:line="276" w:lineRule="auto"/>
        <w:jc w:val="both"/>
      </w:pPr>
    </w:p>
    <w:p w:rsidR="00F55276" w:rsidRPr="00A10D90" w:rsidRDefault="00F55276" w:rsidP="00A10D90">
      <w:pPr>
        <w:spacing w:line="276" w:lineRule="auto"/>
      </w:pPr>
    </w:p>
    <w:p w:rsidR="00F55276" w:rsidRPr="00A10D90" w:rsidRDefault="00F55276" w:rsidP="00A10D90">
      <w:pPr>
        <w:spacing w:line="276" w:lineRule="auto"/>
      </w:pPr>
    </w:p>
    <w:sectPr w:rsidR="00F55276" w:rsidRPr="00A10D90" w:rsidSect="00CE4E2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>
    <w:nsid w:val="28324184"/>
    <w:multiLevelType w:val="hybridMultilevel"/>
    <w:tmpl w:val="4134D8C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833BE"/>
    <w:multiLevelType w:val="hybridMultilevel"/>
    <w:tmpl w:val="69509BE2"/>
    <w:lvl w:ilvl="0" w:tplc="041F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4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4"/>
  </w:num>
  <w:num w:numId="5">
    <w:abstractNumId w:val="6"/>
  </w:num>
  <w:num w:numId="6">
    <w:abstractNumId w:val="2"/>
  </w:num>
  <w:num w:numId="7">
    <w:abstractNumId w:val="8"/>
  </w:num>
  <w:num w:numId="8">
    <w:abstractNumId w:val="17"/>
  </w:num>
  <w:num w:numId="9">
    <w:abstractNumId w:val="4"/>
  </w:num>
  <w:num w:numId="10">
    <w:abstractNumId w:val="15"/>
  </w:num>
  <w:num w:numId="11">
    <w:abstractNumId w:val="16"/>
  </w:num>
  <w:num w:numId="12">
    <w:abstractNumId w:val="1"/>
  </w:num>
  <w:num w:numId="13">
    <w:abstractNumId w:val="12"/>
  </w:num>
  <w:num w:numId="14">
    <w:abstractNumId w:val="10"/>
  </w:num>
  <w:num w:numId="15">
    <w:abstractNumId w:val="7"/>
  </w:num>
  <w:num w:numId="16">
    <w:abstractNumId w:val="3"/>
  </w:num>
  <w:num w:numId="17">
    <w:abstractNumId w:val="1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677E"/>
    <w:rsid w:val="001F7469"/>
    <w:rsid w:val="002A6777"/>
    <w:rsid w:val="002E7E8C"/>
    <w:rsid w:val="003613FB"/>
    <w:rsid w:val="003872BC"/>
    <w:rsid w:val="003F37CB"/>
    <w:rsid w:val="004E4DD3"/>
    <w:rsid w:val="005A0B7C"/>
    <w:rsid w:val="006A6D53"/>
    <w:rsid w:val="007D65A5"/>
    <w:rsid w:val="0086407B"/>
    <w:rsid w:val="00883D1D"/>
    <w:rsid w:val="008871D0"/>
    <w:rsid w:val="00901878"/>
    <w:rsid w:val="009665D5"/>
    <w:rsid w:val="00A10D90"/>
    <w:rsid w:val="00A30EC8"/>
    <w:rsid w:val="00A67B7A"/>
    <w:rsid w:val="00AF1639"/>
    <w:rsid w:val="00B373E9"/>
    <w:rsid w:val="00B74FD9"/>
    <w:rsid w:val="00C21D66"/>
    <w:rsid w:val="00C61D39"/>
    <w:rsid w:val="00CE4E27"/>
    <w:rsid w:val="00DB3212"/>
    <w:rsid w:val="00DD6706"/>
    <w:rsid w:val="00EB13E3"/>
    <w:rsid w:val="00F07919"/>
    <w:rsid w:val="00F4540D"/>
    <w:rsid w:val="00F4677E"/>
    <w:rsid w:val="00F55276"/>
    <w:rsid w:val="00F7177A"/>
    <w:rsid w:val="00F76199"/>
    <w:rsid w:val="00F96EA5"/>
    <w:rsid w:val="00FE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C61D3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C61D3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F7108-0FA1-47A7-AC85-4DCB66F5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7</cp:revision>
  <cp:lastPrinted>2014-02-20T13:08:00Z</cp:lastPrinted>
  <dcterms:created xsi:type="dcterms:W3CDTF">2015-11-17T12:05:00Z</dcterms:created>
  <dcterms:modified xsi:type="dcterms:W3CDTF">2017-06-12T11:42:00Z</dcterms:modified>
</cp:coreProperties>
</file>